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6B30" w14:textId="77777777" w:rsidR="0004595B" w:rsidRPr="00330359" w:rsidRDefault="0004595B" w:rsidP="00330359">
      <w:pPr>
        <w:spacing w:after="100"/>
        <w:jc w:val="both"/>
        <w:rPr>
          <w:rFonts w:ascii="Montserrat" w:hAnsi="Montserrat"/>
        </w:rPr>
      </w:pPr>
    </w:p>
    <w:p w14:paraId="440F6B0D" w14:textId="45ED6DB8" w:rsidR="0004595B" w:rsidRPr="00330359" w:rsidRDefault="00330359" w:rsidP="00330359">
      <w:pPr>
        <w:spacing w:before="80" w:after="80"/>
        <w:jc w:val="center"/>
        <w:rPr>
          <w:rFonts w:ascii="Montserrat" w:hAnsi="Montserrat"/>
        </w:rPr>
      </w:pPr>
      <w:r w:rsidRPr="00330359">
        <w:rPr>
          <w:rFonts w:ascii="Montserrat" w:hAnsi="Montserrat"/>
          <w:b/>
          <w:bCs/>
          <w:color w:val="0A0A0A"/>
          <w:sz w:val="30"/>
          <w:szCs w:val="30"/>
        </w:rPr>
        <w:t>POTVRDA O ZAPRIMLJENOM ZAHTJEVU ZA OSTVARIVANJE PRAVA</w:t>
      </w:r>
    </w:p>
    <w:p w14:paraId="7F3FFF88" w14:textId="77777777" w:rsidR="00330359" w:rsidRDefault="00330359" w:rsidP="00330359">
      <w:pPr>
        <w:spacing w:before="60" w:after="60"/>
        <w:jc w:val="both"/>
        <w:rPr>
          <w:rFonts w:ascii="Montserrat" w:hAnsi="Montserrat"/>
          <w:b/>
          <w:bCs/>
          <w:color w:val="1A3A5C"/>
        </w:rPr>
      </w:pPr>
    </w:p>
    <w:p w14:paraId="1E8A9F20" w14:textId="40971651" w:rsidR="0004595B" w:rsidRPr="00330359" w:rsidRDefault="00000000" w:rsidP="00330359">
      <w:pPr>
        <w:spacing w:before="60" w:after="60"/>
        <w:jc w:val="both"/>
        <w:rPr>
          <w:rFonts w:ascii="Montserrat" w:hAnsi="Montserrat"/>
        </w:rPr>
      </w:pPr>
      <w:r w:rsidRPr="00330359">
        <w:rPr>
          <w:rFonts w:ascii="Montserrat" w:hAnsi="Montserrat"/>
          <w:b/>
          <w:bCs/>
          <w:color w:val="1A3A5C"/>
        </w:rPr>
        <w:t xml:space="preserve">Predmet (e-mail): </w:t>
      </w:r>
      <w:r w:rsidRPr="00330359">
        <w:rPr>
          <w:rFonts w:ascii="Montserrat" w:hAnsi="Montserrat"/>
          <w:color w:val="1A1A1A"/>
        </w:rPr>
        <w:t>Potvrda o zaprimljenom zahtjevu za ostvarivanje prava</w:t>
      </w:r>
    </w:p>
    <w:p w14:paraId="47075A74" w14:textId="77777777" w:rsidR="0004595B" w:rsidRPr="00330359" w:rsidRDefault="00000000" w:rsidP="00330359">
      <w:pPr>
        <w:spacing w:before="60" w:after="60"/>
        <w:jc w:val="both"/>
        <w:rPr>
          <w:rFonts w:ascii="Montserrat" w:hAnsi="Montserrat"/>
        </w:rPr>
      </w:pPr>
      <w:r w:rsidRPr="00330359">
        <w:rPr>
          <w:rFonts w:ascii="Montserrat" w:hAnsi="Montserrat"/>
          <w:b/>
          <w:bCs/>
          <w:color w:val="1A3A5C"/>
        </w:rPr>
        <w:t xml:space="preserve">Ispitanik: </w:t>
      </w:r>
      <w:r w:rsidRPr="00330359">
        <w:rPr>
          <w:rFonts w:ascii="Montserrat" w:hAnsi="Montserrat"/>
          <w:color w:val="1A1A1A"/>
        </w:rPr>
        <w:t>[IME I PREZIME]</w:t>
      </w:r>
    </w:p>
    <w:p w14:paraId="0025E717" w14:textId="77777777" w:rsidR="0004595B" w:rsidRPr="00330359" w:rsidRDefault="00000000" w:rsidP="00330359">
      <w:pPr>
        <w:spacing w:before="60" w:after="60"/>
        <w:jc w:val="both"/>
        <w:rPr>
          <w:rFonts w:ascii="Montserrat" w:hAnsi="Montserrat"/>
        </w:rPr>
      </w:pPr>
      <w:r w:rsidRPr="00330359">
        <w:rPr>
          <w:rFonts w:ascii="Montserrat" w:hAnsi="Montserrat"/>
          <w:b/>
          <w:bCs/>
          <w:color w:val="1A3A5C"/>
        </w:rPr>
        <w:t xml:space="preserve">Ref. broj: </w:t>
      </w:r>
      <w:r w:rsidRPr="00330359">
        <w:rPr>
          <w:rFonts w:ascii="Montserrat" w:hAnsi="Montserrat"/>
          <w:color w:val="1A1A1A"/>
        </w:rPr>
        <w:t>[DSAR-YYYY-NNN]</w:t>
      </w:r>
    </w:p>
    <w:p w14:paraId="491F13C1" w14:textId="77777777" w:rsidR="0004595B" w:rsidRPr="00330359" w:rsidRDefault="00000000" w:rsidP="00330359">
      <w:pPr>
        <w:spacing w:before="60" w:after="60"/>
        <w:jc w:val="both"/>
        <w:rPr>
          <w:rFonts w:ascii="Montserrat" w:hAnsi="Montserrat"/>
        </w:rPr>
      </w:pPr>
      <w:r w:rsidRPr="00330359">
        <w:rPr>
          <w:rFonts w:ascii="Montserrat" w:hAnsi="Montserrat"/>
          <w:b/>
          <w:bCs/>
          <w:color w:val="1A3A5C"/>
        </w:rPr>
        <w:t xml:space="preserve">Datum odgovora: </w:t>
      </w:r>
      <w:r w:rsidRPr="00330359">
        <w:rPr>
          <w:rFonts w:ascii="Montserrat" w:hAnsi="Montserrat"/>
          <w:color w:val="1A1A1A"/>
          <w:highlight w:val="yellow"/>
        </w:rPr>
        <w:t>15. 03. 2026. (zamijeniti stvarnim datumom)</w:t>
      </w:r>
    </w:p>
    <w:p w14:paraId="334B353C" w14:textId="77777777" w:rsidR="0004595B" w:rsidRDefault="0004595B" w:rsidP="00330359">
      <w:pPr>
        <w:spacing w:after="100"/>
        <w:jc w:val="both"/>
        <w:rPr>
          <w:rFonts w:ascii="Montserrat" w:hAnsi="Montserrat"/>
        </w:rPr>
      </w:pPr>
    </w:p>
    <w:p w14:paraId="72B84AAD" w14:textId="77777777" w:rsidR="00330359" w:rsidRPr="00330359" w:rsidRDefault="00330359" w:rsidP="00330359">
      <w:pPr>
        <w:spacing w:after="100"/>
        <w:jc w:val="both"/>
        <w:rPr>
          <w:rFonts w:ascii="Montserrat" w:hAnsi="Montserrat"/>
        </w:rPr>
      </w:pPr>
    </w:p>
    <w:p w14:paraId="674616D6" w14:textId="77777777" w:rsidR="0004595B" w:rsidRPr="00330359" w:rsidRDefault="00000000" w:rsidP="00330359">
      <w:pPr>
        <w:spacing w:before="80" w:after="80"/>
        <w:jc w:val="both"/>
        <w:rPr>
          <w:rFonts w:ascii="Montserrat" w:hAnsi="Montserrat"/>
        </w:rPr>
      </w:pPr>
      <w:r w:rsidRPr="00330359">
        <w:rPr>
          <w:rFonts w:ascii="Montserrat" w:hAnsi="Montserrat"/>
          <w:color w:val="1A1A1A"/>
        </w:rPr>
        <w:t xml:space="preserve">Poštovani/a </w:t>
      </w:r>
      <w:r w:rsidRPr="00330359">
        <w:rPr>
          <w:rFonts w:ascii="Montserrat" w:hAnsi="Montserrat"/>
          <w:color w:val="1A1A1A"/>
          <w:highlight w:val="yellow"/>
        </w:rPr>
        <w:t>[IME I PREZIME],</w:t>
      </w:r>
    </w:p>
    <w:p w14:paraId="06E6F9FF" w14:textId="77777777" w:rsidR="0004595B" w:rsidRPr="00330359" w:rsidRDefault="0004595B" w:rsidP="00330359">
      <w:pPr>
        <w:spacing w:after="100"/>
        <w:jc w:val="both"/>
        <w:rPr>
          <w:rFonts w:ascii="Montserrat" w:hAnsi="Montserrat"/>
        </w:rPr>
      </w:pPr>
    </w:p>
    <w:p w14:paraId="66114E7A" w14:textId="77777777" w:rsidR="0004595B" w:rsidRPr="00330359" w:rsidRDefault="00000000" w:rsidP="00330359">
      <w:pPr>
        <w:spacing w:before="80" w:after="80"/>
        <w:jc w:val="both"/>
        <w:rPr>
          <w:rFonts w:ascii="Montserrat" w:hAnsi="Montserrat"/>
        </w:rPr>
      </w:pPr>
      <w:r w:rsidRPr="00330359">
        <w:rPr>
          <w:rFonts w:ascii="Montserrat" w:hAnsi="Montserrat"/>
          <w:color w:val="1A1A1A"/>
        </w:rPr>
        <w:t>zahvaljujemo Vam na javljanju.</w:t>
      </w:r>
    </w:p>
    <w:p w14:paraId="40FC89EB" w14:textId="77777777" w:rsidR="0004595B" w:rsidRPr="00330359" w:rsidRDefault="00000000" w:rsidP="00330359">
      <w:pPr>
        <w:spacing w:before="80" w:after="80"/>
        <w:jc w:val="both"/>
        <w:rPr>
          <w:rFonts w:ascii="Montserrat" w:hAnsi="Montserrat"/>
        </w:rPr>
      </w:pPr>
      <w:r w:rsidRPr="00330359">
        <w:rPr>
          <w:rFonts w:ascii="Montserrat" w:hAnsi="Montserrat"/>
          <w:color w:val="1A1A1A"/>
        </w:rPr>
        <w:t xml:space="preserve">Ovim putem potvrđujemo da smo zaprimili Vaš zahtjev za </w:t>
      </w:r>
      <w:r w:rsidRPr="00330359">
        <w:rPr>
          <w:rFonts w:ascii="Montserrat" w:hAnsi="Montserrat"/>
          <w:color w:val="1A1A1A"/>
          <w:highlight w:val="yellow"/>
        </w:rPr>
        <w:t>[VRSTA ZAHTJEVA: pristup / ispravak / brisanje / ograničenje / prenosivost / prigovor]</w:t>
      </w:r>
      <w:r w:rsidRPr="00330359">
        <w:rPr>
          <w:rFonts w:ascii="Montserrat" w:hAnsi="Montserrat"/>
          <w:color w:val="1A1A1A"/>
        </w:rPr>
        <w:t xml:space="preserve"> osobnih podataka, dana </w:t>
      </w:r>
      <w:r w:rsidRPr="00330359">
        <w:rPr>
          <w:rFonts w:ascii="Montserrat" w:hAnsi="Montserrat"/>
          <w:color w:val="1A1A1A"/>
          <w:highlight w:val="yellow"/>
        </w:rPr>
        <w:t>[DATUM],</w:t>
      </w:r>
      <w:r w:rsidRPr="00330359">
        <w:rPr>
          <w:rFonts w:ascii="Montserrat" w:hAnsi="Montserrat"/>
          <w:color w:val="1A1A1A"/>
        </w:rPr>
        <w:t xml:space="preserve"> na temelju Vaših prava iz čl. </w:t>
      </w:r>
      <w:r w:rsidRPr="00330359">
        <w:rPr>
          <w:rFonts w:ascii="Montserrat" w:hAnsi="Montserrat"/>
          <w:color w:val="1A1A1A"/>
          <w:highlight w:val="yellow"/>
        </w:rPr>
        <w:t>[15/16/17/18/20/21]</w:t>
      </w:r>
      <w:r w:rsidRPr="00330359">
        <w:rPr>
          <w:rFonts w:ascii="Montserrat" w:hAnsi="Montserrat"/>
          <w:color w:val="1A1A1A"/>
        </w:rPr>
        <w:t xml:space="preserve"> Opće uredbe o zaštiti podataka (GDPR).</w:t>
      </w:r>
    </w:p>
    <w:p w14:paraId="3343CFEB" w14:textId="77777777" w:rsidR="0004595B" w:rsidRPr="00330359" w:rsidRDefault="0004595B" w:rsidP="00330359">
      <w:pPr>
        <w:spacing w:after="100"/>
        <w:jc w:val="both"/>
        <w:rPr>
          <w:rFonts w:ascii="Montserrat" w:hAnsi="Montserrat"/>
        </w:rPr>
      </w:pPr>
    </w:p>
    <w:p w14:paraId="4B8C3227" w14:textId="77777777" w:rsidR="0004595B" w:rsidRPr="00330359" w:rsidRDefault="00000000" w:rsidP="00330359">
      <w:pPr>
        <w:spacing w:before="80" w:after="80"/>
        <w:jc w:val="both"/>
        <w:rPr>
          <w:rFonts w:ascii="Montserrat" w:hAnsi="Montserrat"/>
        </w:rPr>
      </w:pPr>
      <w:r w:rsidRPr="00330359">
        <w:rPr>
          <w:rFonts w:ascii="Montserrat" w:hAnsi="Montserrat"/>
          <w:color w:val="1A1A1A"/>
        </w:rPr>
        <w:t xml:space="preserve">Referentni broj Vašeg zahtjeva: </w:t>
      </w:r>
      <w:r w:rsidRPr="00330359">
        <w:rPr>
          <w:rFonts w:ascii="Montserrat" w:hAnsi="Montserrat"/>
          <w:color w:val="1A1A1A"/>
          <w:highlight w:val="yellow"/>
        </w:rPr>
        <w:t>[DSAR-YYYY-NNN]</w:t>
      </w:r>
    </w:p>
    <w:p w14:paraId="5C6CDC75" w14:textId="77777777" w:rsidR="0004595B" w:rsidRPr="00330359" w:rsidRDefault="0004595B" w:rsidP="00330359">
      <w:pPr>
        <w:spacing w:after="100"/>
        <w:jc w:val="both"/>
        <w:rPr>
          <w:rFonts w:ascii="Montserrat" w:hAnsi="Montserrat"/>
        </w:rPr>
      </w:pPr>
    </w:p>
    <w:p w14:paraId="5752499F" w14:textId="77777777" w:rsidR="0004595B" w:rsidRPr="00330359" w:rsidRDefault="00000000" w:rsidP="00330359">
      <w:pPr>
        <w:spacing w:before="80" w:after="80"/>
        <w:jc w:val="both"/>
        <w:rPr>
          <w:rFonts w:ascii="Montserrat" w:hAnsi="Montserrat"/>
        </w:rPr>
      </w:pPr>
      <w:r w:rsidRPr="00330359">
        <w:rPr>
          <w:rFonts w:ascii="Montserrat" w:hAnsi="Montserrat"/>
          <w:color w:val="1A1A1A"/>
        </w:rPr>
        <w:t>Vaš zahtjev će biti obrađen u roku 30 dana od dana zaprimanja. Ukoliko Vaš zahtjev bude složen ili brojan, možemo produljiti rok za odgovor do najviše 90 dana, uz prethodnu obavijest.</w:t>
      </w:r>
    </w:p>
    <w:p w14:paraId="0ADF3FCB" w14:textId="77777777" w:rsidR="0004595B" w:rsidRPr="00330359" w:rsidRDefault="00000000" w:rsidP="00330359">
      <w:pPr>
        <w:spacing w:before="80" w:after="80"/>
        <w:jc w:val="both"/>
        <w:rPr>
          <w:rFonts w:ascii="Montserrat" w:hAnsi="Montserrat"/>
        </w:rPr>
      </w:pPr>
      <w:r w:rsidRPr="00330359">
        <w:rPr>
          <w:rFonts w:ascii="Montserrat" w:hAnsi="Montserrat"/>
          <w:color w:val="1A1A1A"/>
        </w:rPr>
        <w:t>O statusu Vašeg zahtjeva obavijestit ćemo Vas putem e-maila.</w:t>
      </w:r>
    </w:p>
    <w:p w14:paraId="319EF8DB" w14:textId="77777777" w:rsidR="0004595B" w:rsidRPr="00330359" w:rsidRDefault="0004595B" w:rsidP="00330359">
      <w:pPr>
        <w:spacing w:after="100"/>
        <w:jc w:val="both"/>
        <w:rPr>
          <w:rFonts w:ascii="Montserrat" w:hAnsi="Montserrat"/>
        </w:rPr>
      </w:pPr>
    </w:p>
    <w:p w14:paraId="3ABDC68C" w14:textId="77777777" w:rsidR="0004595B" w:rsidRPr="00330359" w:rsidRDefault="00000000" w:rsidP="00330359">
      <w:pPr>
        <w:spacing w:before="80" w:after="80"/>
        <w:jc w:val="both"/>
        <w:rPr>
          <w:rFonts w:ascii="Montserrat" w:hAnsi="Montserrat"/>
        </w:rPr>
      </w:pPr>
      <w:r w:rsidRPr="00330359">
        <w:rPr>
          <w:rFonts w:ascii="Montserrat" w:hAnsi="Montserrat"/>
          <w:color w:val="1A1A1A"/>
        </w:rPr>
        <w:t>Ako imate dodatnih pitanja, slobodno nas kontaktirajte na gdpr@fintastic.hr.</w:t>
      </w:r>
    </w:p>
    <w:p w14:paraId="1D76AC4C" w14:textId="77777777" w:rsidR="0004595B" w:rsidRPr="00330359" w:rsidRDefault="0004595B" w:rsidP="00330359">
      <w:pPr>
        <w:spacing w:after="100"/>
        <w:jc w:val="both"/>
        <w:rPr>
          <w:rFonts w:ascii="Montserrat" w:hAnsi="Montserrat"/>
        </w:rPr>
      </w:pPr>
    </w:p>
    <w:p w14:paraId="1564A687" w14:textId="77777777" w:rsidR="00330359" w:rsidRPr="00330359" w:rsidRDefault="00330359" w:rsidP="00330359">
      <w:pPr>
        <w:spacing w:after="100"/>
        <w:jc w:val="both"/>
        <w:rPr>
          <w:rFonts w:ascii="Montserrat" w:hAnsi="Montserrat"/>
        </w:rPr>
      </w:pPr>
    </w:p>
    <w:p w14:paraId="35023478" w14:textId="77777777" w:rsidR="0004595B" w:rsidRPr="00330359" w:rsidRDefault="00000000" w:rsidP="00330359">
      <w:pPr>
        <w:spacing w:before="100" w:after="80"/>
        <w:jc w:val="both"/>
        <w:rPr>
          <w:rFonts w:ascii="Montserrat" w:hAnsi="Montserrat"/>
        </w:rPr>
      </w:pPr>
      <w:r w:rsidRPr="00330359">
        <w:rPr>
          <w:rFonts w:ascii="Montserrat" w:hAnsi="Montserrat"/>
          <w:color w:val="1A1A1A"/>
        </w:rPr>
        <w:t>S poštovanjem,</w:t>
      </w:r>
    </w:p>
    <w:p w14:paraId="30A3BC82" w14:textId="77777777" w:rsidR="0004595B" w:rsidRPr="00330359" w:rsidRDefault="0004595B" w:rsidP="00330359">
      <w:pPr>
        <w:spacing w:after="100"/>
        <w:jc w:val="both"/>
        <w:rPr>
          <w:rFonts w:ascii="Montserrat" w:hAnsi="Montserrat"/>
        </w:rPr>
      </w:pPr>
    </w:p>
    <w:p w14:paraId="148383B2" w14:textId="064842AC" w:rsidR="0004595B" w:rsidRPr="00330359" w:rsidRDefault="001407CD" w:rsidP="00330359">
      <w:pPr>
        <w:spacing w:before="80" w:after="80"/>
        <w:jc w:val="both"/>
        <w:rPr>
          <w:rFonts w:ascii="Montserrat" w:hAnsi="Montserrat"/>
        </w:rPr>
      </w:pPr>
      <w:r>
        <w:rPr>
          <w:rFonts w:ascii="Montserrat" w:hAnsi="Montserrat"/>
          <w:b/>
          <w:bCs/>
          <w:color w:val="1A1A1A"/>
        </w:rPr>
        <w:t>Daniel Bara</w:t>
      </w:r>
    </w:p>
    <w:p w14:paraId="14600D8C" w14:textId="77777777" w:rsidR="0004595B" w:rsidRPr="00330359" w:rsidRDefault="00000000" w:rsidP="00330359">
      <w:pPr>
        <w:spacing w:before="80" w:after="80"/>
        <w:jc w:val="both"/>
        <w:rPr>
          <w:rFonts w:ascii="Montserrat" w:hAnsi="Montserrat"/>
        </w:rPr>
      </w:pPr>
      <w:r w:rsidRPr="00330359">
        <w:rPr>
          <w:rFonts w:ascii="Montserrat" w:hAnsi="Montserrat"/>
          <w:color w:val="6B6B6B"/>
        </w:rPr>
        <w:t>Službenik za zaštitu podataka (DPO)</w:t>
      </w:r>
    </w:p>
    <w:p w14:paraId="43F46B15" w14:textId="77777777" w:rsidR="0004595B" w:rsidRPr="00330359" w:rsidRDefault="00000000" w:rsidP="00330359">
      <w:pPr>
        <w:spacing w:before="80" w:after="80"/>
        <w:jc w:val="both"/>
        <w:rPr>
          <w:rFonts w:ascii="Montserrat" w:hAnsi="Montserrat"/>
        </w:rPr>
      </w:pPr>
      <w:r w:rsidRPr="00330359">
        <w:rPr>
          <w:rFonts w:ascii="Montserrat" w:hAnsi="Montserrat"/>
          <w:color w:val="1A3A5C"/>
        </w:rPr>
        <w:t>gdpr@fintastic.hr</w:t>
      </w:r>
    </w:p>
    <w:p w14:paraId="12BCD973" w14:textId="77777777" w:rsidR="0004595B" w:rsidRPr="00330359" w:rsidRDefault="00000000" w:rsidP="00330359">
      <w:pPr>
        <w:spacing w:before="80" w:after="80"/>
        <w:jc w:val="both"/>
        <w:rPr>
          <w:rFonts w:ascii="Montserrat" w:hAnsi="Montserrat"/>
        </w:rPr>
      </w:pPr>
      <w:r w:rsidRPr="00330359">
        <w:rPr>
          <w:rFonts w:ascii="Montserrat" w:hAnsi="Montserrat"/>
          <w:color w:val="6B6B6B"/>
          <w:sz w:val="20"/>
          <w:szCs w:val="20"/>
        </w:rPr>
        <w:t>Fintastic – Pro savjetovanje d.o.o. | Pro intermedius d.o.o. | Pro zastupanje</w:t>
      </w:r>
    </w:p>
    <w:p w14:paraId="71EEDBED" w14:textId="77777777" w:rsidR="0004595B" w:rsidRPr="00330359" w:rsidRDefault="00000000" w:rsidP="00330359">
      <w:pPr>
        <w:spacing w:before="80" w:after="80"/>
        <w:jc w:val="both"/>
        <w:rPr>
          <w:rFonts w:ascii="Montserrat" w:hAnsi="Montserrat"/>
        </w:rPr>
      </w:pPr>
      <w:r w:rsidRPr="00330359">
        <w:rPr>
          <w:rFonts w:ascii="Montserrat" w:hAnsi="Montserrat"/>
          <w:color w:val="6B6B6B"/>
          <w:sz w:val="20"/>
          <w:szCs w:val="20"/>
        </w:rPr>
        <w:t>Ulica Ivana Zahara 5, 10000 Zagreb</w:t>
      </w:r>
    </w:p>
    <w:sectPr w:rsidR="0004595B" w:rsidRPr="00330359" w:rsidSect="00330359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10F7" w14:textId="77777777" w:rsidR="00AB7825" w:rsidRDefault="00AB7825" w:rsidP="00330359">
      <w:r>
        <w:separator/>
      </w:r>
    </w:p>
  </w:endnote>
  <w:endnote w:type="continuationSeparator" w:id="0">
    <w:p w14:paraId="20EB338C" w14:textId="77777777" w:rsidR="00AB7825" w:rsidRDefault="00AB7825" w:rsidP="0033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4536"/>
      <w:gridCol w:w="2407"/>
    </w:tblGrid>
    <w:tr w:rsidR="00330359" w:rsidRPr="002A2ACD" w14:paraId="64C0F4C4" w14:textId="77777777" w:rsidTr="00D03FC2">
      <w:tc>
        <w:tcPr>
          <w:tcW w:w="2127" w:type="dxa"/>
        </w:tcPr>
        <w:p w14:paraId="04AEDE89" w14:textId="77777777" w:rsidR="00330359" w:rsidRPr="00FD41F4" w:rsidRDefault="00330359" w:rsidP="00330359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4536" w:type="dxa"/>
        </w:tcPr>
        <w:p w14:paraId="439BEEA8" w14:textId="77777777" w:rsidR="00330359" w:rsidRPr="00997878" w:rsidRDefault="00330359" w:rsidP="00330359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2407" w:type="dxa"/>
        </w:tcPr>
        <w:p w14:paraId="501F8869" w14:textId="77777777" w:rsidR="00330359" w:rsidRPr="002A2ACD" w:rsidRDefault="00330359" w:rsidP="00330359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1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8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7C5D80BF" w14:textId="77777777" w:rsidR="00330359" w:rsidRDefault="003303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E89C" w14:textId="77777777" w:rsidR="00AB7825" w:rsidRDefault="00AB7825" w:rsidP="00330359">
      <w:r>
        <w:separator/>
      </w:r>
    </w:p>
  </w:footnote>
  <w:footnote w:type="continuationSeparator" w:id="0">
    <w:p w14:paraId="65C31734" w14:textId="77777777" w:rsidR="00AB7825" w:rsidRDefault="00AB7825" w:rsidP="0033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3685"/>
      <w:gridCol w:w="2126"/>
    </w:tblGrid>
    <w:tr w:rsidR="00330359" w:rsidRPr="00032956" w14:paraId="10314F39" w14:textId="77777777" w:rsidTr="00330359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653BB4FE" w14:textId="77777777" w:rsidR="00330359" w:rsidRPr="00567495" w:rsidRDefault="00330359" w:rsidP="00330359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2CCBC4A2" wp14:editId="20433BD1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  <w:vAlign w:val="center"/>
        </w:tcPr>
        <w:p w14:paraId="3E9B6664" w14:textId="0668744D" w:rsidR="00330359" w:rsidRPr="00645211" w:rsidRDefault="00330359" w:rsidP="00330359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330359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Potvrda o zaprimljenom zahtjevu za</w:t>
          </w:r>
          <w:r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ostvarivanje prava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2126" w:type="dxa"/>
          <w:tcBorders>
            <w:bottom w:val="single" w:sz="8" w:space="0" w:color="0070C0"/>
          </w:tcBorders>
          <w:vAlign w:val="center"/>
        </w:tcPr>
        <w:p w14:paraId="6AB3D64E" w14:textId="6229EC1A" w:rsidR="00330359" w:rsidRPr="00A01CE4" w:rsidRDefault="00330359" w:rsidP="00330359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FIN-DSAR-T1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330359" w:rsidRPr="00032956" w14:paraId="1D1F63F3" w14:textId="77777777" w:rsidTr="00330359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4EB8EBDD" w14:textId="77777777" w:rsidR="00330359" w:rsidRDefault="00330359" w:rsidP="00330359">
          <w:pPr>
            <w:jc w:val="center"/>
          </w:pPr>
        </w:p>
      </w:tc>
      <w:tc>
        <w:tcPr>
          <w:tcW w:w="3685" w:type="dxa"/>
          <w:vMerge/>
          <w:tcBorders>
            <w:bottom w:val="single" w:sz="8" w:space="0" w:color="0070C0"/>
          </w:tcBorders>
          <w:vAlign w:val="center"/>
        </w:tcPr>
        <w:p w14:paraId="273D52EE" w14:textId="77777777" w:rsidR="00330359" w:rsidRPr="00032956" w:rsidRDefault="00330359" w:rsidP="00330359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126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76A33F89" w14:textId="77777777" w:rsidR="00330359" w:rsidRPr="00645211" w:rsidRDefault="00330359" w:rsidP="00330359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6FC96B1E" w14:textId="403E1FD1" w:rsidR="00330359" w:rsidRPr="00645211" w:rsidRDefault="00330359" w:rsidP="00330359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 w:rsidR="001407CD"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584A131A" w14:textId="77777777" w:rsidR="00330359" w:rsidRPr="00786CEB" w:rsidRDefault="00330359" w:rsidP="00330359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5884"/>
    <w:multiLevelType w:val="hybridMultilevel"/>
    <w:tmpl w:val="1DAC923C"/>
    <w:lvl w:ilvl="0" w:tplc="9B98B550">
      <w:start w:val="1"/>
      <w:numFmt w:val="bullet"/>
      <w:lvlText w:val="•"/>
      <w:lvlJc w:val="left"/>
      <w:pPr>
        <w:ind w:left="720" w:hanging="360"/>
      </w:pPr>
    </w:lvl>
    <w:lvl w:ilvl="1" w:tplc="5524B808">
      <w:start w:val="1"/>
      <w:numFmt w:val="bullet"/>
      <w:lvlText w:val="–"/>
      <w:lvlJc w:val="left"/>
      <w:pPr>
        <w:ind w:left="1080" w:hanging="360"/>
      </w:pPr>
    </w:lvl>
    <w:lvl w:ilvl="2" w:tplc="9648ABDC">
      <w:numFmt w:val="decimal"/>
      <w:lvlText w:val=""/>
      <w:lvlJc w:val="left"/>
    </w:lvl>
    <w:lvl w:ilvl="3" w:tplc="847E6A42">
      <w:numFmt w:val="decimal"/>
      <w:lvlText w:val=""/>
      <w:lvlJc w:val="left"/>
    </w:lvl>
    <w:lvl w:ilvl="4" w:tplc="EC760518">
      <w:numFmt w:val="decimal"/>
      <w:lvlText w:val=""/>
      <w:lvlJc w:val="left"/>
    </w:lvl>
    <w:lvl w:ilvl="5" w:tplc="C3D8DA8E">
      <w:numFmt w:val="decimal"/>
      <w:lvlText w:val=""/>
      <w:lvlJc w:val="left"/>
    </w:lvl>
    <w:lvl w:ilvl="6" w:tplc="0060C11A">
      <w:numFmt w:val="decimal"/>
      <w:lvlText w:val=""/>
      <w:lvlJc w:val="left"/>
    </w:lvl>
    <w:lvl w:ilvl="7" w:tplc="AC0A95AE">
      <w:numFmt w:val="decimal"/>
      <w:lvlText w:val=""/>
      <w:lvlJc w:val="left"/>
    </w:lvl>
    <w:lvl w:ilvl="8" w:tplc="9CB45406">
      <w:numFmt w:val="decimal"/>
      <w:lvlText w:val=""/>
      <w:lvlJc w:val="left"/>
    </w:lvl>
  </w:abstractNum>
  <w:abstractNum w:abstractNumId="1" w15:restartNumberingAfterBreak="0">
    <w:nsid w:val="3D175FBE"/>
    <w:multiLevelType w:val="hybridMultilevel"/>
    <w:tmpl w:val="AB6602DE"/>
    <w:lvl w:ilvl="0" w:tplc="734CB8F0">
      <w:start w:val="1"/>
      <w:numFmt w:val="decimal"/>
      <w:lvlText w:val="%1."/>
      <w:lvlJc w:val="left"/>
      <w:pPr>
        <w:ind w:left="720" w:hanging="360"/>
      </w:pPr>
    </w:lvl>
    <w:lvl w:ilvl="1" w:tplc="868625B0">
      <w:numFmt w:val="decimal"/>
      <w:lvlText w:val=""/>
      <w:lvlJc w:val="left"/>
    </w:lvl>
    <w:lvl w:ilvl="2" w:tplc="15781722">
      <w:numFmt w:val="decimal"/>
      <w:lvlText w:val=""/>
      <w:lvlJc w:val="left"/>
    </w:lvl>
    <w:lvl w:ilvl="3" w:tplc="EF4022AC">
      <w:numFmt w:val="decimal"/>
      <w:lvlText w:val=""/>
      <w:lvlJc w:val="left"/>
    </w:lvl>
    <w:lvl w:ilvl="4" w:tplc="6140641C">
      <w:numFmt w:val="decimal"/>
      <w:lvlText w:val=""/>
      <w:lvlJc w:val="left"/>
    </w:lvl>
    <w:lvl w:ilvl="5" w:tplc="FE406366">
      <w:numFmt w:val="decimal"/>
      <w:lvlText w:val=""/>
      <w:lvlJc w:val="left"/>
    </w:lvl>
    <w:lvl w:ilvl="6" w:tplc="B21EC5DE">
      <w:numFmt w:val="decimal"/>
      <w:lvlText w:val=""/>
      <w:lvlJc w:val="left"/>
    </w:lvl>
    <w:lvl w:ilvl="7" w:tplc="5B205F1E">
      <w:numFmt w:val="decimal"/>
      <w:lvlText w:val=""/>
      <w:lvlJc w:val="left"/>
    </w:lvl>
    <w:lvl w:ilvl="8" w:tplc="96E4290E">
      <w:numFmt w:val="decimal"/>
      <w:lvlText w:val=""/>
      <w:lvlJc w:val="left"/>
    </w:lvl>
  </w:abstractNum>
  <w:abstractNum w:abstractNumId="2" w15:restartNumberingAfterBreak="0">
    <w:nsid w:val="78FB0E1C"/>
    <w:multiLevelType w:val="hybridMultilevel"/>
    <w:tmpl w:val="EDC2E4FA"/>
    <w:lvl w:ilvl="0" w:tplc="033A0158">
      <w:start w:val="1"/>
      <w:numFmt w:val="bullet"/>
      <w:lvlText w:val="●"/>
      <w:lvlJc w:val="left"/>
      <w:pPr>
        <w:ind w:left="720" w:hanging="360"/>
      </w:pPr>
    </w:lvl>
    <w:lvl w:ilvl="1" w:tplc="F626A2B4">
      <w:start w:val="1"/>
      <w:numFmt w:val="bullet"/>
      <w:lvlText w:val="○"/>
      <w:lvlJc w:val="left"/>
      <w:pPr>
        <w:ind w:left="1440" w:hanging="360"/>
      </w:pPr>
    </w:lvl>
    <w:lvl w:ilvl="2" w:tplc="60C84844">
      <w:start w:val="1"/>
      <w:numFmt w:val="bullet"/>
      <w:lvlText w:val="■"/>
      <w:lvlJc w:val="left"/>
      <w:pPr>
        <w:ind w:left="2160" w:hanging="360"/>
      </w:pPr>
    </w:lvl>
    <w:lvl w:ilvl="3" w:tplc="B6F680B6">
      <w:start w:val="1"/>
      <w:numFmt w:val="bullet"/>
      <w:lvlText w:val="●"/>
      <w:lvlJc w:val="left"/>
      <w:pPr>
        <w:ind w:left="2880" w:hanging="360"/>
      </w:pPr>
    </w:lvl>
    <w:lvl w:ilvl="4" w:tplc="33048EE8">
      <w:start w:val="1"/>
      <w:numFmt w:val="bullet"/>
      <w:lvlText w:val="○"/>
      <w:lvlJc w:val="left"/>
      <w:pPr>
        <w:ind w:left="3600" w:hanging="360"/>
      </w:pPr>
    </w:lvl>
    <w:lvl w:ilvl="5" w:tplc="00B2FE28">
      <w:start w:val="1"/>
      <w:numFmt w:val="bullet"/>
      <w:lvlText w:val="■"/>
      <w:lvlJc w:val="left"/>
      <w:pPr>
        <w:ind w:left="4320" w:hanging="360"/>
      </w:pPr>
    </w:lvl>
    <w:lvl w:ilvl="6" w:tplc="CE18F31E">
      <w:start w:val="1"/>
      <w:numFmt w:val="bullet"/>
      <w:lvlText w:val="●"/>
      <w:lvlJc w:val="left"/>
      <w:pPr>
        <w:ind w:left="5040" w:hanging="360"/>
      </w:pPr>
    </w:lvl>
    <w:lvl w:ilvl="7" w:tplc="89E0D8E6">
      <w:start w:val="1"/>
      <w:numFmt w:val="bullet"/>
      <w:lvlText w:val="●"/>
      <w:lvlJc w:val="left"/>
      <w:pPr>
        <w:ind w:left="5760" w:hanging="360"/>
      </w:pPr>
    </w:lvl>
    <w:lvl w:ilvl="8" w:tplc="6E0E6F3A">
      <w:start w:val="1"/>
      <w:numFmt w:val="bullet"/>
      <w:lvlText w:val="●"/>
      <w:lvlJc w:val="left"/>
      <w:pPr>
        <w:ind w:left="6480" w:hanging="360"/>
      </w:pPr>
    </w:lvl>
  </w:abstractNum>
  <w:num w:numId="1" w16cid:durableId="7083844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5B"/>
    <w:rsid w:val="0004595B"/>
    <w:rsid w:val="001407CD"/>
    <w:rsid w:val="00330359"/>
    <w:rsid w:val="00595852"/>
    <w:rsid w:val="00AB7825"/>
    <w:rsid w:val="00D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65673D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1A3A5C"/>
      <w:sz w:val="30"/>
      <w:szCs w:val="30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1A3A5C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359"/>
  </w:style>
  <w:style w:type="paragraph" w:styleId="Footer">
    <w:name w:val="footer"/>
    <w:basedOn w:val="Normal"/>
    <w:link w:val="FooterChar"/>
    <w:uiPriority w:val="99"/>
    <w:unhideWhenUsed/>
    <w:rsid w:val="00330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359"/>
  </w:style>
  <w:style w:type="table" w:styleId="TableGrid">
    <w:name w:val="Table Grid"/>
    <w:basedOn w:val="TableNormal"/>
    <w:uiPriority w:val="39"/>
    <w:rsid w:val="0033035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984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Potvrda o zaprimljenom zahtjevu za ostvarivanje prava</vt:lpstr>
    </vt:vector>
  </TitlesOfParts>
  <Manager/>
  <Company>AP</Company>
  <LinksUpToDate>false</LinksUpToDate>
  <CharactersWithSpaces>1117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Potvrda o zaprimljenom zahtjevu za ostvarivanje prava</dc:title>
  <dc:subject/>
  <dc:creator>Un-named</dc:creator>
  <cp:keywords>FIN-DSAR-T1</cp:keywords>
  <dc:description/>
  <cp:lastModifiedBy>Daniel Bara</cp:lastModifiedBy>
  <cp:revision>3</cp:revision>
  <dcterms:created xsi:type="dcterms:W3CDTF">2026-03-15T23:32:00Z</dcterms:created>
  <dcterms:modified xsi:type="dcterms:W3CDTF">2026-03-16T13:22:00Z</dcterms:modified>
  <cp:category/>
</cp:coreProperties>
</file>